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F5F83FC" w14:textId="77777777" w:rsidR="007505F8" w:rsidRPr="007505F8" w:rsidRDefault="007505F8" w:rsidP="007505F8">
      <w:pPr>
        <w:spacing w:after="0" w:line="300" w:lineRule="atLeast"/>
        <w:textAlignment w:val="baseline"/>
        <w:rPr>
          <w:rFonts w:eastAsia="Times New Roman" w:cstheme="minorHAnsi"/>
          <w:sz w:val="30"/>
          <w:szCs w:val="30"/>
        </w:rPr>
      </w:pPr>
      <w:r w:rsidRPr="007505F8">
        <w:rPr>
          <w:rFonts w:eastAsia="Times New Roman" w:cstheme="minorHAnsi"/>
          <w:sz w:val="30"/>
          <w:szCs w:val="30"/>
        </w:rPr>
        <w:t xml:space="preserve">November 9, 2018 </w:t>
      </w:r>
    </w:p>
    <w:p w14:paraId="0E576325" w14:textId="709BB208" w:rsidR="007505F8" w:rsidRPr="007505F8" w:rsidRDefault="007505F8" w:rsidP="007505F8">
      <w:pPr>
        <w:spacing w:after="0" w:line="240" w:lineRule="auto"/>
        <w:textAlignment w:val="baseline"/>
        <w:rPr>
          <w:rFonts w:eastAsia="Times New Roman" w:cstheme="minorHAnsi"/>
          <w:sz w:val="30"/>
          <w:szCs w:val="30"/>
        </w:rPr>
      </w:pPr>
      <w:r w:rsidRPr="00364B68">
        <w:rPr>
          <w:rFonts w:eastAsia="Times New Roman" w:cstheme="minorHAnsi"/>
          <w:noProof/>
          <w:sz w:val="30"/>
          <w:szCs w:val="30"/>
        </w:rPr>
        <mc:AlternateContent>
          <mc:Choice Requires="wps">
            <w:drawing>
              <wp:inline distT="0" distB="0" distL="0" distR="0" wp14:anchorId="7570B1BD" wp14:editId="2A1E89DD">
                <wp:extent cx="304800" cy="304800"/>
                <wp:effectExtent l="0" t="0" r="0" b="0"/>
                <wp:docPr id="1" name="Rectangle 1" descr="data:image/gif;base64,R0lGODlhAQABAIAAAAAAAP///yH5BAEAAAAALAAAAAABAAEAAAIBRAA7">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7C9B61C5" id="Rectangle 1" o:spid="_x0000_s1026" alt="data:image/gif;base64,R0lGODlhAQABAIAAAAAAAP///yH5BAEAAAAALAAAAAABAAEAAAIBRAA7" href="https://www.linkedin.com/in/nicpenajr/"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" o:button="t" filled="f" stroked="f">
                <v:fill o:detectmouseclick="t"/>
                <o:lock v:ext="edit" aspectratio="t"/>
                <w10:anchorlock/>
              </v:rect>
            </w:pict>
          </mc:Fallback>
        </mc:AlternateContent>
      </w:r>
      <w:r w:rsidRPr="007505F8">
        <w:rPr>
          <w:rFonts w:eastAsia="Times New Roman" w:cstheme="minorHAnsi"/>
          <w:sz w:val="30"/>
          <w:szCs w:val="30"/>
        </w:rPr>
        <w:fldChar w:fldCharType="begin"/>
      </w:r>
      <w:r w:rsidRPr="007505F8">
        <w:rPr>
          <w:rFonts w:eastAsia="Times New Roman" w:cstheme="minorHAnsi"/>
          <w:sz w:val="30"/>
          <w:szCs w:val="30"/>
        </w:rPr>
        <w:instrText xml:space="preserve"> HYPERLINK "https://www.linkedin.com/in/nicpenajr/" </w:instrText>
      </w:r>
      <w:r w:rsidRPr="007505F8">
        <w:rPr>
          <w:rFonts w:eastAsia="Times New Roman" w:cstheme="minorHAnsi"/>
          <w:sz w:val="30"/>
          <w:szCs w:val="30"/>
        </w:rPr>
        <w:fldChar w:fldCharType="separate"/>
      </w:r>
    </w:p>
    <w:p w14:paraId="49833B03" w14:textId="77777777" w:rsidR="007505F8" w:rsidRPr="007505F8" w:rsidRDefault="007505F8" w:rsidP="007505F8">
      <w:pPr>
        <w:spacing w:after="0" w:line="360" w:lineRule="atLeast"/>
        <w:ind w:right="3143"/>
        <w:textAlignment w:val="baseline"/>
        <w:outlineLvl w:val="1"/>
        <w:rPr>
          <w:rFonts w:eastAsia="Times New Roman" w:cstheme="minorHAnsi"/>
          <w:sz w:val="30"/>
          <w:szCs w:val="30"/>
        </w:rPr>
      </w:pPr>
      <w:r w:rsidRPr="007505F8">
        <w:rPr>
          <w:rFonts w:eastAsia="Times New Roman" w:cstheme="minorHAnsi"/>
          <w:sz w:val="30"/>
          <w:szCs w:val="30"/>
        </w:rPr>
        <w:t xml:space="preserve">Nicolas Peña, Jr. </w:t>
      </w:r>
    </w:p>
    <w:p w14:paraId="1CD32EFB" w14:textId="1313AAA7" w:rsidR="007505F8" w:rsidRPr="007505F8" w:rsidRDefault="007505F8" w:rsidP="007505F8">
      <w:pPr>
        <w:spacing w:after="0" w:line="240" w:lineRule="auto"/>
        <w:textAlignment w:val="baseline"/>
        <w:rPr>
          <w:rFonts w:eastAsia="Times New Roman" w:cstheme="minorHAnsi"/>
          <w:sz w:val="30"/>
          <w:szCs w:val="30"/>
        </w:rPr>
      </w:pPr>
      <w:r w:rsidRPr="007505F8">
        <w:rPr>
          <w:rFonts w:eastAsia="Times New Roman" w:cstheme="minorHAnsi"/>
          <w:sz w:val="30"/>
          <w:szCs w:val="30"/>
        </w:rPr>
        <w:fldChar w:fldCharType="end"/>
      </w:r>
      <w:r w:rsidRPr="007505F8">
        <w:rPr>
          <w:rFonts w:eastAsia="Times New Roman" w:cstheme="minorHAnsi"/>
          <w:sz w:val="30"/>
          <w:szCs w:val="30"/>
        </w:rPr>
        <w:t xml:space="preserve">Vice President at </w:t>
      </w:r>
      <w:proofErr w:type="spellStart"/>
      <w:r w:rsidRPr="007505F8">
        <w:rPr>
          <w:rFonts w:eastAsia="Times New Roman" w:cstheme="minorHAnsi"/>
          <w:sz w:val="30"/>
          <w:szCs w:val="30"/>
        </w:rPr>
        <w:t>RiskPro</w:t>
      </w:r>
      <w:proofErr w:type="spellEnd"/>
      <w:r w:rsidRPr="007505F8">
        <w:rPr>
          <w:rFonts w:eastAsia="Times New Roman" w:cstheme="minorHAnsi"/>
          <w:sz w:val="30"/>
          <w:szCs w:val="30"/>
        </w:rPr>
        <w:t xml:space="preserve"> Global Partners </w:t>
      </w:r>
      <w:r w:rsidRPr="00364B68">
        <w:rPr>
          <w:rFonts w:eastAsia="Times New Roman" w:cstheme="minorHAnsi"/>
          <w:sz w:val="30"/>
          <w:szCs w:val="30"/>
        </w:rPr>
        <w:t xml:space="preserve"> </w:t>
      </w:r>
    </w:p>
    <w:p w14:paraId="6A65FA4C" w14:textId="0CF24D9C" w:rsidR="007505F8" w:rsidRPr="00364B68" w:rsidRDefault="007505F8" w:rsidP="007505F8">
      <w:pPr>
        <w:spacing w:before="480" w:after="480" w:line="480" w:lineRule="atLeast"/>
        <w:textAlignment w:val="baseline"/>
        <w:rPr>
          <w:rFonts w:eastAsia="Times New Roman" w:cstheme="minorHAnsi"/>
          <w:sz w:val="30"/>
          <w:szCs w:val="30"/>
        </w:rPr>
      </w:pPr>
      <w:r w:rsidRPr="00364B68">
        <w:rPr>
          <w:rFonts w:cstheme="minorHAnsi"/>
          <w:b/>
          <w:bCs/>
          <w:sz w:val="60"/>
          <w:szCs w:val="60"/>
        </w:rPr>
        <w:t>Insurance 101: A, B, C's and the 3 W's</w:t>
      </w:r>
    </w:p>
    <w:p w14:paraId="1C8CE0E6" w14:textId="74869744" w:rsidR="007505F8" w:rsidRPr="007505F8" w:rsidRDefault="007505F8" w:rsidP="007505F8">
      <w:pPr>
        <w:spacing w:before="480" w:after="480" w:line="480" w:lineRule="atLeast"/>
        <w:textAlignment w:val="baseline"/>
        <w:rPr>
          <w:rFonts w:eastAsia="Times New Roman" w:cstheme="minorHAnsi"/>
          <w:sz w:val="30"/>
          <w:szCs w:val="30"/>
        </w:rPr>
      </w:pPr>
      <w:r w:rsidRPr="007505F8">
        <w:rPr>
          <w:rFonts w:eastAsia="Times New Roman" w:cstheme="minorHAnsi"/>
          <w:sz w:val="30"/>
          <w:szCs w:val="30"/>
        </w:rPr>
        <w:t xml:space="preserve">Let's start with the basics. I was told many years ago from a very successful businessman, "Bottom line in business, if you </w:t>
      </w:r>
      <w:proofErr w:type="spellStart"/>
      <w:proofErr w:type="gramStart"/>
      <w:r w:rsidRPr="007505F8">
        <w:rPr>
          <w:rFonts w:eastAsia="Times New Roman" w:cstheme="minorHAnsi"/>
          <w:sz w:val="30"/>
          <w:szCs w:val="30"/>
        </w:rPr>
        <w:t>cant</w:t>
      </w:r>
      <w:proofErr w:type="spellEnd"/>
      <w:proofErr w:type="gramEnd"/>
      <w:r w:rsidRPr="007505F8">
        <w:rPr>
          <w:rFonts w:eastAsia="Times New Roman" w:cstheme="minorHAnsi"/>
          <w:sz w:val="30"/>
          <w:szCs w:val="30"/>
        </w:rPr>
        <w:t xml:space="preserve"> afford to pay for insurance or pay your taxes, you need to consider another line of work." Not paying your taxes is much like not insuring your business properly, it will bite you on the backside eventually. Since I am not a CPA, I will start with explaining the basics of insuring a business and we will see if I can come up with some sage advice on taxes sometime in the distant future.</w:t>
      </w:r>
    </w:p>
    <w:p w14:paraId="639CA029" w14:textId="77777777" w:rsidR="007505F8" w:rsidRPr="007505F8" w:rsidRDefault="007505F8" w:rsidP="007505F8">
      <w:pPr>
        <w:spacing w:after="0" w:line="480" w:lineRule="atLeast"/>
        <w:textAlignment w:val="baseline"/>
        <w:rPr>
          <w:rFonts w:eastAsia="Times New Roman" w:cstheme="minorHAnsi"/>
          <w:sz w:val="30"/>
          <w:szCs w:val="30"/>
        </w:rPr>
      </w:pPr>
      <w:r w:rsidRPr="007505F8">
        <w:rPr>
          <w:rFonts w:eastAsia="Times New Roman" w:cstheme="minorHAnsi"/>
          <w:sz w:val="30"/>
          <w:szCs w:val="30"/>
        </w:rPr>
        <w:t xml:space="preserve">First part of Insurance ABC's; Do you need insurance? Insurance is </w:t>
      </w:r>
      <w:proofErr w:type="gramStart"/>
      <w:r w:rsidRPr="007505F8">
        <w:rPr>
          <w:rFonts w:eastAsia="Times New Roman" w:cstheme="minorHAnsi"/>
          <w:sz w:val="30"/>
          <w:szCs w:val="30"/>
        </w:rPr>
        <w:t>really only</w:t>
      </w:r>
      <w:proofErr w:type="gramEnd"/>
      <w:r w:rsidRPr="007505F8">
        <w:rPr>
          <w:rFonts w:eastAsia="Times New Roman" w:cstheme="minorHAnsi"/>
          <w:sz w:val="30"/>
          <w:szCs w:val="30"/>
        </w:rPr>
        <w:t xml:space="preserve"> designating who will pay the bill when the check comes. If you want to reach into your pocket every time something needs paying, then you are part of the "self-insured" world. </w:t>
      </w:r>
      <w:proofErr w:type="gramStart"/>
      <w:r w:rsidRPr="007505F8">
        <w:rPr>
          <w:rFonts w:eastAsia="Times New Roman" w:cstheme="minorHAnsi"/>
          <w:sz w:val="30"/>
          <w:szCs w:val="30"/>
        </w:rPr>
        <w:t>In reality, we</w:t>
      </w:r>
      <w:proofErr w:type="gramEnd"/>
      <w:r w:rsidRPr="007505F8">
        <w:rPr>
          <w:rFonts w:eastAsia="Times New Roman" w:cstheme="minorHAnsi"/>
          <w:sz w:val="30"/>
          <w:szCs w:val="30"/>
        </w:rPr>
        <w:t xml:space="preserve"> are all self-insured on some level, but the purpose of every policy we buy is an expense we are allocating as business people to push certain risks to someone else. Most people would agree they are much more comfortable writing a $100 check each month than a $15,000 check at any given point in the year. So, we pay a little bit each month to insurance companies to not risk paying that big check later. It's reasonable math and one </w:t>
      </w:r>
      <w:proofErr w:type="gramStart"/>
      <w:r w:rsidRPr="007505F8">
        <w:rPr>
          <w:rFonts w:eastAsia="Times New Roman" w:cstheme="minorHAnsi"/>
          <w:sz w:val="30"/>
          <w:szCs w:val="30"/>
        </w:rPr>
        <w:t>businesses</w:t>
      </w:r>
      <w:proofErr w:type="gramEnd"/>
      <w:r w:rsidRPr="007505F8">
        <w:rPr>
          <w:rFonts w:eastAsia="Times New Roman" w:cstheme="minorHAnsi"/>
          <w:sz w:val="30"/>
          <w:szCs w:val="30"/>
        </w:rPr>
        <w:t xml:space="preserve"> have been making for centuries. Once you have decided you will be one of those people who is willing to push off the big risk to someone else for a fee then it's a matter of deciding what we are pushing off and what does it cost? Now we get to </w:t>
      </w:r>
      <w:r w:rsidRPr="007505F8">
        <w:rPr>
          <w:rFonts w:eastAsia="Times New Roman" w:cstheme="minorHAnsi"/>
          <w:b/>
          <w:bCs/>
          <w:sz w:val="30"/>
          <w:szCs w:val="30"/>
          <w:bdr w:val="none" w:sz="0" w:space="0" w:color="auto" w:frame="1"/>
        </w:rPr>
        <w:t>Insurance 101: A, B, C's.</w:t>
      </w:r>
    </w:p>
    <w:p w14:paraId="0AB91F1D" w14:textId="77777777" w:rsidR="007505F8" w:rsidRPr="007505F8" w:rsidRDefault="007505F8" w:rsidP="007505F8">
      <w:pPr>
        <w:spacing w:after="0" w:line="480" w:lineRule="atLeast"/>
        <w:textAlignment w:val="baseline"/>
        <w:rPr>
          <w:rFonts w:eastAsia="Times New Roman" w:cstheme="minorHAnsi"/>
          <w:sz w:val="30"/>
          <w:szCs w:val="30"/>
        </w:rPr>
      </w:pPr>
      <w:r w:rsidRPr="007505F8">
        <w:rPr>
          <w:rFonts w:eastAsia="Times New Roman" w:cstheme="minorHAnsi"/>
          <w:b/>
          <w:bCs/>
          <w:sz w:val="30"/>
          <w:szCs w:val="30"/>
          <w:bdr w:val="none" w:sz="0" w:space="0" w:color="auto" w:frame="1"/>
        </w:rPr>
        <w:t xml:space="preserve">A. Who are we insuring, </w:t>
      </w:r>
      <w:r w:rsidRPr="007505F8">
        <w:rPr>
          <w:rFonts w:eastAsia="Times New Roman" w:cstheme="minorHAnsi"/>
          <w:sz w:val="30"/>
          <w:szCs w:val="30"/>
        </w:rPr>
        <w:t>what is the name(s) we are wanting to insure. Every insurance policy designates who or what we will provide coverage. It is number one on my agenda to make sure we have listed any and all parties possible to be covered. Most companies have one legal name, My Company, Inc., but may have other entities, e.g. My Company Profit Sharing Plan, Inc., My Separate Payroll, LLC, My Building Owner Entity, LP, etc.</w:t>
      </w:r>
    </w:p>
    <w:p w14:paraId="7AEB4352" w14:textId="77777777" w:rsidR="007505F8" w:rsidRPr="007505F8" w:rsidRDefault="007505F8" w:rsidP="007505F8">
      <w:pPr>
        <w:spacing w:after="0" w:line="480" w:lineRule="atLeast"/>
        <w:textAlignment w:val="baseline"/>
        <w:rPr>
          <w:rFonts w:eastAsia="Times New Roman" w:cstheme="minorHAnsi"/>
          <w:sz w:val="30"/>
          <w:szCs w:val="30"/>
        </w:rPr>
      </w:pPr>
      <w:r w:rsidRPr="007505F8">
        <w:rPr>
          <w:rFonts w:eastAsia="Times New Roman" w:cstheme="minorHAnsi"/>
          <w:b/>
          <w:bCs/>
          <w:sz w:val="30"/>
          <w:szCs w:val="30"/>
          <w:bdr w:val="none" w:sz="0" w:space="0" w:color="auto" w:frame="1"/>
        </w:rPr>
        <w:t>B. What are we insuring?</w:t>
      </w:r>
      <w:r w:rsidRPr="007505F8">
        <w:rPr>
          <w:rFonts w:eastAsia="Times New Roman" w:cstheme="minorHAnsi"/>
          <w:sz w:val="30"/>
          <w:szCs w:val="30"/>
        </w:rPr>
        <w:t xml:space="preserve"> There are many angles to this answer but for the most part it is either physical property or a liability.</w:t>
      </w:r>
    </w:p>
    <w:p w14:paraId="2E828BF0" w14:textId="77777777" w:rsidR="007505F8" w:rsidRPr="007505F8" w:rsidRDefault="007505F8" w:rsidP="007505F8">
      <w:pPr>
        <w:spacing w:before="480" w:after="480" w:line="480" w:lineRule="atLeast"/>
        <w:textAlignment w:val="baseline"/>
        <w:rPr>
          <w:rFonts w:eastAsia="Times New Roman" w:cstheme="minorHAnsi"/>
          <w:sz w:val="30"/>
          <w:szCs w:val="30"/>
        </w:rPr>
      </w:pPr>
      <w:r w:rsidRPr="007505F8">
        <w:rPr>
          <w:rFonts w:eastAsia="Times New Roman" w:cstheme="minorHAnsi"/>
          <w:sz w:val="30"/>
          <w:szCs w:val="30"/>
        </w:rPr>
        <w:t>Here is a starting list of the most basic insurance policies written for businesses today and a brief description.</w:t>
      </w:r>
    </w:p>
    <w:p w14:paraId="613F466F" w14:textId="77777777" w:rsidR="007505F8" w:rsidRPr="007505F8" w:rsidRDefault="007505F8" w:rsidP="007505F8">
      <w:pPr>
        <w:numPr>
          <w:ilvl w:val="0"/>
          <w:numId w:val="3"/>
        </w:numPr>
        <w:spacing w:after="0" w:line="480" w:lineRule="atLeast"/>
        <w:ind w:left="480"/>
        <w:textAlignment w:val="baseline"/>
        <w:rPr>
          <w:rFonts w:eastAsia="Times New Roman" w:cstheme="minorHAnsi"/>
          <w:sz w:val="30"/>
          <w:szCs w:val="30"/>
        </w:rPr>
      </w:pPr>
      <w:r w:rsidRPr="007505F8">
        <w:rPr>
          <w:rFonts w:eastAsia="Times New Roman" w:cstheme="minorHAnsi"/>
          <w:b/>
          <w:bCs/>
          <w:sz w:val="30"/>
          <w:szCs w:val="30"/>
          <w:bdr w:val="none" w:sz="0" w:space="0" w:color="auto" w:frame="1"/>
        </w:rPr>
        <w:t>General Liability</w:t>
      </w:r>
      <w:r w:rsidRPr="007505F8">
        <w:rPr>
          <w:rFonts w:eastAsia="Times New Roman" w:cstheme="minorHAnsi"/>
          <w:sz w:val="30"/>
          <w:szCs w:val="30"/>
        </w:rPr>
        <w:t>: provides defense and damages if you, your employees or your products or services cause or are alleged to have caused Bodily Injury or Property Damage to a third party.</w:t>
      </w:r>
    </w:p>
    <w:p w14:paraId="537DFEC5" w14:textId="77777777" w:rsidR="007505F8" w:rsidRPr="007505F8" w:rsidRDefault="007505F8" w:rsidP="007505F8">
      <w:pPr>
        <w:numPr>
          <w:ilvl w:val="0"/>
          <w:numId w:val="3"/>
        </w:numPr>
        <w:spacing w:after="0" w:line="480" w:lineRule="atLeast"/>
        <w:ind w:left="480"/>
        <w:textAlignment w:val="baseline"/>
        <w:rPr>
          <w:rFonts w:eastAsia="Times New Roman" w:cstheme="minorHAnsi"/>
          <w:sz w:val="30"/>
          <w:szCs w:val="30"/>
        </w:rPr>
      </w:pPr>
      <w:r w:rsidRPr="007505F8">
        <w:rPr>
          <w:rFonts w:eastAsia="Times New Roman" w:cstheme="minorHAnsi"/>
          <w:b/>
          <w:bCs/>
          <w:sz w:val="30"/>
          <w:szCs w:val="30"/>
          <w:bdr w:val="none" w:sz="0" w:space="0" w:color="auto" w:frame="1"/>
        </w:rPr>
        <w:t>Property</w:t>
      </w:r>
      <w:r w:rsidRPr="007505F8">
        <w:rPr>
          <w:rFonts w:eastAsia="Times New Roman" w:cstheme="minorHAnsi"/>
          <w:sz w:val="30"/>
          <w:szCs w:val="30"/>
        </w:rPr>
        <w:t>: provides coverage for buildings or business personal property, including office equipment, computers, inventory or tools, etc. for fire, vandalism, theft, etc. You may also want to consider business interruption/loss of earning insurance as part of the policy to protect your earnings if the business is unable to operate.</w:t>
      </w:r>
    </w:p>
    <w:p w14:paraId="23A39B5E" w14:textId="77777777" w:rsidR="007505F8" w:rsidRPr="007505F8" w:rsidRDefault="007505F8" w:rsidP="007505F8">
      <w:pPr>
        <w:numPr>
          <w:ilvl w:val="0"/>
          <w:numId w:val="3"/>
        </w:numPr>
        <w:spacing w:after="0" w:line="480" w:lineRule="atLeast"/>
        <w:ind w:left="480"/>
        <w:textAlignment w:val="baseline"/>
        <w:rPr>
          <w:rFonts w:eastAsia="Times New Roman" w:cstheme="minorHAnsi"/>
          <w:sz w:val="30"/>
          <w:szCs w:val="30"/>
        </w:rPr>
      </w:pPr>
      <w:r w:rsidRPr="007505F8">
        <w:rPr>
          <w:rFonts w:eastAsia="Times New Roman" w:cstheme="minorHAnsi"/>
          <w:b/>
          <w:bCs/>
          <w:sz w:val="30"/>
          <w:szCs w:val="30"/>
          <w:bdr w:val="none" w:sz="0" w:space="0" w:color="auto" w:frame="1"/>
        </w:rPr>
        <w:t>Workers Compensation</w:t>
      </w:r>
      <w:r w:rsidRPr="007505F8">
        <w:rPr>
          <w:rFonts w:eastAsia="Times New Roman" w:cstheme="minorHAnsi"/>
          <w:sz w:val="30"/>
          <w:szCs w:val="30"/>
        </w:rPr>
        <w:t>: provides wage replacement and medical benefits to those who are injured while working. In exchange for these benefits, the employee gives up his rights to sue his employer for the incident.</w:t>
      </w:r>
    </w:p>
    <w:p w14:paraId="568C29C8" w14:textId="77777777" w:rsidR="007505F8" w:rsidRPr="007505F8" w:rsidRDefault="007505F8" w:rsidP="007505F8">
      <w:pPr>
        <w:numPr>
          <w:ilvl w:val="0"/>
          <w:numId w:val="3"/>
        </w:numPr>
        <w:spacing w:after="0" w:line="480" w:lineRule="atLeast"/>
        <w:ind w:left="480"/>
        <w:textAlignment w:val="baseline"/>
        <w:rPr>
          <w:rFonts w:eastAsia="Times New Roman" w:cstheme="minorHAnsi"/>
          <w:sz w:val="30"/>
          <w:szCs w:val="30"/>
        </w:rPr>
      </w:pPr>
      <w:r w:rsidRPr="007505F8">
        <w:rPr>
          <w:rFonts w:eastAsia="Times New Roman" w:cstheme="minorHAnsi"/>
          <w:b/>
          <w:bCs/>
          <w:sz w:val="30"/>
          <w:szCs w:val="30"/>
          <w:bdr w:val="none" w:sz="0" w:space="0" w:color="auto" w:frame="1"/>
        </w:rPr>
        <w:t>Business Auto</w:t>
      </w:r>
      <w:r w:rsidRPr="007505F8">
        <w:rPr>
          <w:rFonts w:eastAsia="Times New Roman" w:cstheme="minorHAnsi"/>
          <w:sz w:val="30"/>
          <w:szCs w:val="30"/>
        </w:rPr>
        <w:t xml:space="preserve">: protects the company and the company’s vehicles. If employees drive their own cars on company </w:t>
      </w:r>
      <w:proofErr w:type="gramStart"/>
      <w:r w:rsidRPr="007505F8">
        <w:rPr>
          <w:rFonts w:eastAsia="Times New Roman" w:cstheme="minorHAnsi"/>
          <w:sz w:val="30"/>
          <w:szCs w:val="30"/>
        </w:rPr>
        <w:t>business</w:t>
      </w:r>
      <w:proofErr w:type="gramEnd"/>
      <w:r w:rsidRPr="007505F8">
        <w:rPr>
          <w:rFonts w:eastAsia="Times New Roman" w:cstheme="minorHAnsi"/>
          <w:sz w:val="30"/>
          <w:szCs w:val="30"/>
        </w:rPr>
        <w:t xml:space="preserve"> you should have Hired and Non-Owned Auto Liability to protect the company. The employee's policy is generally limited in dollars and coverage does not extend to the company.</w:t>
      </w:r>
    </w:p>
    <w:p w14:paraId="5A2BC62E" w14:textId="77777777" w:rsidR="007505F8" w:rsidRPr="007505F8" w:rsidRDefault="007505F8" w:rsidP="007505F8">
      <w:pPr>
        <w:numPr>
          <w:ilvl w:val="0"/>
          <w:numId w:val="3"/>
        </w:numPr>
        <w:spacing w:after="0" w:line="480" w:lineRule="atLeast"/>
        <w:ind w:left="480"/>
        <w:textAlignment w:val="baseline"/>
        <w:rPr>
          <w:rFonts w:eastAsia="Times New Roman" w:cstheme="minorHAnsi"/>
          <w:sz w:val="30"/>
          <w:szCs w:val="30"/>
        </w:rPr>
      </w:pPr>
      <w:r w:rsidRPr="007505F8">
        <w:rPr>
          <w:rFonts w:eastAsia="Times New Roman" w:cstheme="minorHAnsi"/>
          <w:b/>
          <w:bCs/>
          <w:sz w:val="30"/>
          <w:szCs w:val="30"/>
          <w:bdr w:val="none" w:sz="0" w:space="0" w:color="auto" w:frame="1"/>
        </w:rPr>
        <w:t>Umbrella / Excess</w:t>
      </w:r>
      <w:r w:rsidRPr="007505F8">
        <w:rPr>
          <w:rFonts w:eastAsia="Times New Roman" w:cstheme="minorHAnsi"/>
          <w:sz w:val="30"/>
          <w:szCs w:val="30"/>
        </w:rPr>
        <w:t>: is an extension to an already existing insurance policy and covers above the regular policy dollar limits.</w:t>
      </w:r>
    </w:p>
    <w:p w14:paraId="5C5EBB76" w14:textId="77777777" w:rsidR="007505F8" w:rsidRPr="007505F8" w:rsidRDefault="007505F8" w:rsidP="007505F8">
      <w:pPr>
        <w:numPr>
          <w:ilvl w:val="0"/>
          <w:numId w:val="3"/>
        </w:numPr>
        <w:spacing w:after="0" w:line="480" w:lineRule="atLeast"/>
        <w:ind w:left="480"/>
        <w:textAlignment w:val="baseline"/>
        <w:rPr>
          <w:rFonts w:eastAsia="Times New Roman" w:cstheme="minorHAnsi"/>
          <w:sz w:val="30"/>
          <w:szCs w:val="30"/>
        </w:rPr>
      </w:pPr>
      <w:r w:rsidRPr="007505F8">
        <w:rPr>
          <w:rFonts w:eastAsia="Times New Roman" w:cstheme="minorHAnsi"/>
          <w:b/>
          <w:bCs/>
          <w:sz w:val="30"/>
          <w:szCs w:val="30"/>
          <w:bdr w:val="none" w:sz="0" w:space="0" w:color="auto" w:frame="1"/>
        </w:rPr>
        <w:t>Professional Misc. / Errors &amp; Omissions</w:t>
      </w:r>
      <w:r w:rsidRPr="007505F8">
        <w:rPr>
          <w:rFonts w:eastAsia="Times New Roman" w:cstheme="minorHAnsi"/>
          <w:sz w:val="30"/>
          <w:szCs w:val="30"/>
        </w:rPr>
        <w:t>: provides defense and damages for failure to, or improperly rendering professional services to a third party. This is for any professional firms including lawyers, accountants, consultants, real estate agents, insurance agents, technology providers, etc.</w:t>
      </w:r>
    </w:p>
    <w:p w14:paraId="394A7529" w14:textId="77777777" w:rsidR="007505F8" w:rsidRPr="007505F8" w:rsidRDefault="007505F8" w:rsidP="007505F8">
      <w:pPr>
        <w:numPr>
          <w:ilvl w:val="0"/>
          <w:numId w:val="3"/>
        </w:numPr>
        <w:spacing w:after="0" w:line="480" w:lineRule="atLeast"/>
        <w:ind w:left="480"/>
        <w:textAlignment w:val="baseline"/>
        <w:rPr>
          <w:rFonts w:eastAsia="Times New Roman" w:cstheme="minorHAnsi"/>
          <w:sz w:val="30"/>
          <w:szCs w:val="30"/>
        </w:rPr>
      </w:pPr>
      <w:r w:rsidRPr="007505F8">
        <w:rPr>
          <w:rFonts w:eastAsia="Times New Roman" w:cstheme="minorHAnsi"/>
          <w:b/>
          <w:bCs/>
          <w:sz w:val="30"/>
          <w:szCs w:val="30"/>
          <w:bdr w:val="none" w:sz="0" w:space="0" w:color="auto" w:frame="1"/>
        </w:rPr>
        <w:t>Directors &amp; Officers</w:t>
      </w:r>
      <w:r w:rsidRPr="007505F8">
        <w:rPr>
          <w:rFonts w:eastAsia="Times New Roman" w:cstheme="minorHAnsi"/>
          <w:sz w:val="30"/>
          <w:szCs w:val="30"/>
        </w:rPr>
        <w:t>: protects directors and officers, and other executive management of a company against their actions that affect the profitability or operations of the company.</w:t>
      </w:r>
    </w:p>
    <w:p w14:paraId="787D70D2" w14:textId="77777777" w:rsidR="007505F8" w:rsidRPr="007505F8" w:rsidRDefault="007505F8" w:rsidP="007505F8">
      <w:pPr>
        <w:numPr>
          <w:ilvl w:val="0"/>
          <w:numId w:val="3"/>
        </w:numPr>
        <w:spacing w:after="0" w:line="480" w:lineRule="atLeast"/>
        <w:ind w:left="480"/>
        <w:textAlignment w:val="baseline"/>
        <w:rPr>
          <w:rFonts w:eastAsia="Times New Roman" w:cstheme="minorHAnsi"/>
          <w:sz w:val="30"/>
          <w:szCs w:val="30"/>
        </w:rPr>
      </w:pPr>
      <w:r w:rsidRPr="007505F8">
        <w:rPr>
          <w:rFonts w:eastAsia="Times New Roman" w:cstheme="minorHAnsi"/>
          <w:b/>
          <w:bCs/>
          <w:sz w:val="30"/>
          <w:szCs w:val="30"/>
          <w:bdr w:val="none" w:sz="0" w:space="0" w:color="auto" w:frame="1"/>
        </w:rPr>
        <w:t>Crime / Employee Dishonesty</w:t>
      </w:r>
      <w:r w:rsidRPr="007505F8">
        <w:rPr>
          <w:rFonts w:eastAsia="Times New Roman" w:cstheme="minorHAnsi"/>
          <w:sz w:val="30"/>
          <w:szCs w:val="30"/>
        </w:rPr>
        <w:t>: this coverage address loss of money, securities, and other assets resulting from dishonesty, theft or fraud, including computer fraud. Third party coverage can be added.</w:t>
      </w:r>
    </w:p>
    <w:p w14:paraId="7F5E1AB3" w14:textId="77777777" w:rsidR="007505F8" w:rsidRPr="007505F8" w:rsidRDefault="007505F8" w:rsidP="007505F8">
      <w:pPr>
        <w:numPr>
          <w:ilvl w:val="0"/>
          <w:numId w:val="3"/>
        </w:numPr>
        <w:spacing w:after="0" w:line="480" w:lineRule="atLeast"/>
        <w:ind w:left="480"/>
        <w:textAlignment w:val="baseline"/>
        <w:rPr>
          <w:rFonts w:eastAsia="Times New Roman" w:cstheme="minorHAnsi"/>
          <w:sz w:val="30"/>
          <w:szCs w:val="30"/>
        </w:rPr>
      </w:pPr>
      <w:r w:rsidRPr="007505F8">
        <w:rPr>
          <w:rFonts w:eastAsia="Times New Roman" w:cstheme="minorHAnsi"/>
          <w:b/>
          <w:bCs/>
          <w:sz w:val="30"/>
          <w:szCs w:val="30"/>
          <w:bdr w:val="none" w:sz="0" w:space="0" w:color="auto" w:frame="1"/>
        </w:rPr>
        <w:t>Employment Practices</w:t>
      </w:r>
      <w:r w:rsidRPr="007505F8">
        <w:rPr>
          <w:rFonts w:eastAsia="Times New Roman" w:cstheme="minorHAnsi"/>
          <w:sz w:val="30"/>
          <w:szCs w:val="30"/>
        </w:rPr>
        <w:t>: provides coverage to employers against claims made by employees alleging: Discrimination (e.g. sex, race, age or disability) Wrongful termination. Harassment. Third party coverage can be added.</w:t>
      </w:r>
    </w:p>
    <w:p w14:paraId="58335351" w14:textId="77777777" w:rsidR="007505F8" w:rsidRPr="007505F8" w:rsidRDefault="007505F8" w:rsidP="007505F8">
      <w:pPr>
        <w:numPr>
          <w:ilvl w:val="0"/>
          <w:numId w:val="3"/>
        </w:numPr>
        <w:spacing w:after="0" w:line="480" w:lineRule="atLeast"/>
        <w:ind w:left="480"/>
        <w:textAlignment w:val="baseline"/>
        <w:rPr>
          <w:rFonts w:eastAsia="Times New Roman" w:cstheme="minorHAnsi"/>
          <w:sz w:val="30"/>
          <w:szCs w:val="30"/>
        </w:rPr>
      </w:pPr>
      <w:r w:rsidRPr="007505F8">
        <w:rPr>
          <w:rFonts w:eastAsia="Times New Roman" w:cstheme="minorHAnsi"/>
          <w:b/>
          <w:bCs/>
          <w:sz w:val="30"/>
          <w:szCs w:val="30"/>
          <w:bdr w:val="none" w:sz="0" w:space="0" w:color="auto" w:frame="1"/>
        </w:rPr>
        <w:t>Cyber Liability</w:t>
      </w:r>
      <w:r w:rsidRPr="007505F8">
        <w:rPr>
          <w:rFonts w:eastAsia="Times New Roman" w:cstheme="minorHAnsi"/>
          <w:sz w:val="30"/>
          <w:szCs w:val="30"/>
        </w:rPr>
        <w:t>: provides coverage for sensitive or non-public information about employees or clients on computers, servers or in paper files you are responsible for protecting. </w:t>
      </w:r>
    </w:p>
    <w:p w14:paraId="441021DE" w14:textId="77777777" w:rsidR="007505F8" w:rsidRPr="007505F8" w:rsidRDefault="007505F8" w:rsidP="007505F8">
      <w:pPr>
        <w:spacing w:after="0" w:line="480" w:lineRule="atLeast"/>
        <w:textAlignment w:val="baseline"/>
        <w:rPr>
          <w:rFonts w:eastAsia="Times New Roman" w:cstheme="minorHAnsi"/>
          <w:sz w:val="30"/>
          <w:szCs w:val="30"/>
        </w:rPr>
      </w:pPr>
      <w:r w:rsidRPr="007505F8">
        <w:rPr>
          <w:rFonts w:eastAsia="Times New Roman" w:cstheme="minorHAnsi"/>
          <w:sz w:val="30"/>
          <w:szCs w:val="30"/>
        </w:rPr>
        <w:t xml:space="preserve">There is also </w:t>
      </w:r>
      <w:r w:rsidRPr="007505F8">
        <w:rPr>
          <w:rFonts w:eastAsia="Times New Roman" w:cstheme="minorHAnsi"/>
          <w:b/>
          <w:bCs/>
          <w:sz w:val="30"/>
          <w:szCs w:val="30"/>
          <w:bdr w:val="none" w:sz="0" w:space="0" w:color="auto" w:frame="1"/>
        </w:rPr>
        <w:t>Fiduciary Liability, Electronic Data Liability, Boiler &amp; Machinery, Spoilage, Transportation, Employee Benefits, Builders Risk, Pollution Liability, Flood, Quake, Kidnap &amp; Ransom</w:t>
      </w:r>
      <w:r w:rsidRPr="007505F8">
        <w:rPr>
          <w:rFonts w:eastAsia="Times New Roman" w:cstheme="minorHAnsi"/>
          <w:sz w:val="30"/>
          <w:szCs w:val="30"/>
        </w:rPr>
        <w:t xml:space="preserve"> and many more we can discuss down the road when your head stops spinning.</w:t>
      </w:r>
    </w:p>
    <w:p w14:paraId="39F01A84" w14:textId="77777777" w:rsidR="007505F8" w:rsidRPr="007505F8" w:rsidRDefault="007505F8" w:rsidP="007505F8">
      <w:pPr>
        <w:spacing w:after="0" w:line="480" w:lineRule="atLeast"/>
        <w:textAlignment w:val="baseline"/>
        <w:rPr>
          <w:rFonts w:eastAsia="Times New Roman" w:cstheme="minorHAnsi"/>
          <w:sz w:val="30"/>
          <w:szCs w:val="30"/>
        </w:rPr>
      </w:pPr>
      <w:r w:rsidRPr="007505F8">
        <w:rPr>
          <w:rFonts w:eastAsia="Times New Roman" w:cstheme="minorHAnsi"/>
          <w:b/>
          <w:bCs/>
          <w:sz w:val="30"/>
          <w:szCs w:val="30"/>
          <w:bdr w:val="none" w:sz="0" w:space="0" w:color="auto" w:frame="1"/>
        </w:rPr>
        <w:t xml:space="preserve">C. </w:t>
      </w:r>
      <w:r w:rsidRPr="007505F8">
        <w:rPr>
          <w:rFonts w:eastAsia="Times New Roman" w:cstheme="minorHAnsi"/>
          <w:sz w:val="30"/>
          <w:szCs w:val="30"/>
        </w:rPr>
        <w:t xml:space="preserve">Now that we have discussed the Who and the What, let's now discuss with Whom? Of the three W's, the with Whom (which agent) is far and away the most important of the three. Unlike lawyers, CPA's or other professional groups, you can afford the very best insurance agent you can find. </w:t>
      </w:r>
      <w:proofErr w:type="gramStart"/>
      <w:r w:rsidRPr="007505F8">
        <w:rPr>
          <w:rFonts w:eastAsia="Times New Roman" w:cstheme="minorHAnsi"/>
          <w:sz w:val="30"/>
          <w:szCs w:val="30"/>
        </w:rPr>
        <w:t>Insurance agents,</w:t>
      </w:r>
      <w:proofErr w:type="gramEnd"/>
      <w:r w:rsidRPr="007505F8">
        <w:rPr>
          <w:rFonts w:eastAsia="Times New Roman" w:cstheme="minorHAnsi"/>
          <w:sz w:val="30"/>
          <w:szCs w:val="30"/>
        </w:rPr>
        <w:t xml:space="preserve"> generally speaking are not paid by the hour but ultimately by the work they process. The worse agent processing $100,000 worth of policies gets paid the same as the best agent processing $100,000 worth of policies (generally speaking). </w:t>
      </w:r>
      <w:proofErr w:type="gramStart"/>
      <w:r w:rsidRPr="007505F8">
        <w:rPr>
          <w:rFonts w:eastAsia="Times New Roman" w:cstheme="minorHAnsi"/>
          <w:sz w:val="30"/>
          <w:szCs w:val="30"/>
        </w:rPr>
        <w:t>So</w:t>
      </w:r>
      <w:proofErr w:type="gramEnd"/>
      <w:r w:rsidRPr="007505F8">
        <w:rPr>
          <w:rFonts w:eastAsia="Times New Roman" w:cstheme="minorHAnsi"/>
          <w:sz w:val="30"/>
          <w:szCs w:val="30"/>
        </w:rPr>
        <w:t xml:space="preserve"> ask around and feel confident that somehow you have found the "Insurance Geek", the "Low Self-Esteem, Over Achiever", the "I have to be the Best!" or whatever it is that motivates your agent to care deeply for your business and be well educated in the market and in understanding policy language.</w:t>
      </w:r>
    </w:p>
    <w:p w14:paraId="4B35FDC3" w14:textId="77777777" w:rsidR="007505F8" w:rsidRPr="007505F8" w:rsidRDefault="007505F8" w:rsidP="007505F8">
      <w:pPr>
        <w:spacing w:before="480" w:after="480" w:line="480" w:lineRule="atLeast"/>
        <w:textAlignment w:val="baseline"/>
        <w:rPr>
          <w:rFonts w:eastAsia="Times New Roman" w:cstheme="minorHAnsi"/>
          <w:sz w:val="30"/>
          <w:szCs w:val="30"/>
        </w:rPr>
      </w:pPr>
      <w:r w:rsidRPr="007505F8">
        <w:rPr>
          <w:rFonts w:eastAsia="Times New Roman" w:cstheme="minorHAnsi"/>
          <w:sz w:val="30"/>
          <w:szCs w:val="30"/>
        </w:rPr>
        <w:t xml:space="preserve">To be frank, to understand the market (around 3,000 commercial insurance companies), the policy language, exclusions, endorsements, etc. and have the relationships to get things done is a rare accomplishment. It is a rare week in my business career that I am not shocked at learning something I feel I should have known. The process of educating yourself in this industry is </w:t>
      </w:r>
      <w:proofErr w:type="spellStart"/>
      <w:proofErr w:type="gramStart"/>
      <w:r w:rsidRPr="007505F8">
        <w:rPr>
          <w:rFonts w:eastAsia="Times New Roman" w:cstheme="minorHAnsi"/>
          <w:sz w:val="30"/>
          <w:szCs w:val="30"/>
        </w:rPr>
        <w:t>a</w:t>
      </w:r>
      <w:proofErr w:type="spellEnd"/>
      <w:proofErr w:type="gramEnd"/>
      <w:r w:rsidRPr="007505F8">
        <w:rPr>
          <w:rFonts w:eastAsia="Times New Roman" w:cstheme="minorHAnsi"/>
          <w:sz w:val="30"/>
          <w:szCs w:val="30"/>
        </w:rPr>
        <w:t xml:space="preserve"> absolute must. Building strong relationships with insurance underwriters and brokers is essential as well.</w:t>
      </w:r>
    </w:p>
    <w:p w14:paraId="215160CA" w14:textId="77777777" w:rsidR="00EB538A" w:rsidRPr="00364B68" w:rsidRDefault="00EB538A">
      <w:pPr>
        <w:rPr>
          <w:rFonts w:cstheme="minorHAnsi"/>
        </w:rPr>
      </w:pPr>
      <w:bookmarkStart w:id="0" w:name="_GoBack"/>
      <w:bookmarkEnd w:id="0"/>
    </w:p>
    <w:sectPr w:rsidR="00EB538A" w:rsidRPr="00364B6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5C02D7E"/>
    <w:multiLevelType w:val="multilevel"/>
    <w:tmpl w:val="F9E090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6AF7224"/>
    <w:multiLevelType w:val="multilevel"/>
    <w:tmpl w:val="2EDE69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EBB5742"/>
    <w:multiLevelType w:val="multilevel"/>
    <w:tmpl w:val="8A8A67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web"/>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505F8"/>
    <w:rsid w:val="00364B68"/>
    <w:rsid w:val="007505F8"/>
    <w:rsid w:val="007E2224"/>
    <w:rsid w:val="00EB538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021A39"/>
  <w15:chartTrackingRefBased/>
  <w15:docId w15:val="{AD90DDDA-D1BF-4B35-BC1D-C1EFFDAD9B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2">
    <w:name w:val="heading 2"/>
    <w:basedOn w:val="Normal"/>
    <w:link w:val="Heading2Char"/>
    <w:uiPriority w:val="9"/>
    <w:qFormat/>
    <w:rsid w:val="007505F8"/>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7505F8"/>
    <w:rPr>
      <w:rFonts w:ascii="Times New Roman" w:eastAsia="Times New Roman" w:hAnsi="Times New Roman" w:cs="Times New Roman"/>
      <w:b/>
      <w:bCs/>
      <w:sz w:val="36"/>
      <w:szCs w:val="36"/>
    </w:rPr>
  </w:style>
  <w:style w:type="character" w:styleId="Hyperlink">
    <w:name w:val="Hyperlink"/>
    <w:basedOn w:val="DefaultParagraphFont"/>
    <w:uiPriority w:val="99"/>
    <w:semiHidden/>
    <w:unhideWhenUsed/>
    <w:rsid w:val="007505F8"/>
    <w:rPr>
      <w:color w:val="0000FF"/>
      <w:u w:val="single"/>
    </w:rPr>
  </w:style>
  <w:style w:type="character" w:customStyle="1" w:styleId="visually-hidden">
    <w:name w:val="visually-hidden"/>
    <w:basedOn w:val="DefaultParagraphFont"/>
    <w:rsid w:val="007505F8"/>
  </w:style>
  <w:style w:type="character" w:customStyle="1" w:styleId="lt-line-clampline">
    <w:name w:val="lt-line-clamp__line"/>
    <w:basedOn w:val="DefaultParagraphFont"/>
    <w:rsid w:val="007505F8"/>
  </w:style>
  <w:style w:type="character" w:customStyle="1" w:styleId="lt-line-clampellipsis">
    <w:name w:val="lt-line-clamp__ellipsis"/>
    <w:basedOn w:val="DefaultParagraphFont"/>
    <w:rsid w:val="007505F8"/>
  </w:style>
  <w:style w:type="paragraph" w:customStyle="1" w:styleId="reader-social-barsocial-action">
    <w:name w:val="reader-social-bar__social-action"/>
    <w:basedOn w:val="Normal"/>
    <w:rsid w:val="007505F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14">
    <w:name w:val="t-14"/>
    <w:basedOn w:val="DefaultParagraphFont"/>
    <w:rsid w:val="007505F8"/>
  </w:style>
  <w:style w:type="character" w:customStyle="1" w:styleId="where-is-it">
    <w:name w:val="where-is-it"/>
    <w:basedOn w:val="DefaultParagraphFont"/>
    <w:rsid w:val="007505F8"/>
  </w:style>
  <w:style w:type="paragraph" w:styleId="NormalWeb">
    <w:name w:val="Normal (Web)"/>
    <w:basedOn w:val="Normal"/>
    <w:uiPriority w:val="99"/>
    <w:semiHidden/>
    <w:unhideWhenUsed/>
    <w:rsid w:val="007505F8"/>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7505F8"/>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24292441">
      <w:bodyDiv w:val="1"/>
      <w:marLeft w:val="0"/>
      <w:marRight w:val="0"/>
      <w:marTop w:val="0"/>
      <w:marBottom w:val="0"/>
      <w:divBdr>
        <w:top w:val="none" w:sz="0" w:space="0" w:color="auto"/>
        <w:left w:val="none" w:sz="0" w:space="0" w:color="auto"/>
        <w:bottom w:val="none" w:sz="0" w:space="0" w:color="auto"/>
        <w:right w:val="none" w:sz="0" w:space="0" w:color="auto"/>
      </w:divBdr>
      <w:divsChild>
        <w:div w:id="1950157104">
          <w:marLeft w:val="0"/>
          <w:marRight w:val="0"/>
          <w:marTop w:val="0"/>
          <w:marBottom w:val="0"/>
          <w:divBdr>
            <w:top w:val="none" w:sz="0" w:space="0" w:color="auto"/>
            <w:left w:val="none" w:sz="0" w:space="0" w:color="auto"/>
            <w:bottom w:val="single" w:sz="6" w:space="0" w:color="auto"/>
            <w:right w:val="none" w:sz="0" w:space="0" w:color="auto"/>
          </w:divBdr>
          <w:divsChild>
            <w:div w:id="1993753080">
              <w:marLeft w:val="3023"/>
              <w:marRight w:val="3023"/>
              <w:marTop w:val="0"/>
              <w:marBottom w:val="0"/>
              <w:divBdr>
                <w:top w:val="none" w:sz="0" w:space="0" w:color="auto"/>
                <w:left w:val="none" w:sz="0" w:space="0" w:color="auto"/>
                <w:bottom w:val="none" w:sz="0" w:space="0" w:color="auto"/>
                <w:right w:val="none" w:sz="0" w:space="0" w:color="auto"/>
              </w:divBdr>
              <w:divsChild>
                <w:div w:id="756250840">
                  <w:marLeft w:val="0"/>
                  <w:marRight w:val="0"/>
                  <w:marTop w:val="0"/>
                  <w:marBottom w:val="0"/>
                  <w:divBdr>
                    <w:top w:val="none" w:sz="0" w:space="0" w:color="auto"/>
                    <w:left w:val="none" w:sz="0" w:space="0" w:color="auto"/>
                    <w:bottom w:val="none" w:sz="0" w:space="0" w:color="auto"/>
                    <w:right w:val="none" w:sz="0" w:space="0" w:color="auto"/>
                  </w:divBdr>
                  <w:divsChild>
                    <w:div w:id="403066070">
                      <w:marLeft w:val="0"/>
                      <w:marRight w:val="0"/>
                      <w:marTop w:val="0"/>
                      <w:marBottom w:val="0"/>
                      <w:divBdr>
                        <w:top w:val="none" w:sz="0" w:space="0" w:color="auto"/>
                        <w:left w:val="none" w:sz="0" w:space="0" w:color="auto"/>
                        <w:bottom w:val="none" w:sz="0" w:space="0" w:color="auto"/>
                        <w:right w:val="none" w:sz="0" w:space="0" w:color="auto"/>
                      </w:divBdr>
                    </w:div>
                    <w:div w:id="1082870507">
                      <w:marLeft w:val="0"/>
                      <w:marRight w:val="0"/>
                      <w:marTop w:val="0"/>
                      <w:marBottom w:val="0"/>
                      <w:divBdr>
                        <w:top w:val="none" w:sz="0" w:space="0" w:color="auto"/>
                        <w:left w:val="none" w:sz="0" w:space="0" w:color="auto"/>
                        <w:bottom w:val="none" w:sz="0" w:space="0" w:color="auto"/>
                        <w:right w:val="none" w:sz="0" w:space="0" w:color="auto"/>
                      </w:divBdr>
                    </w:div>
                  </w:divsChild>
                </w:div>
                <w:div w:id="948388600">
                  <w:marLeft w:val="0"/>
                  <w:marRight w:val="0"/>
                  <w:marTop w:val="0"/>
                  <w:marBottom w:val="0"/>
                  <w:divBdr>
                    <w:top w:val="none" w:sz="0" w:space="0" w:color="auto"/>
                    <w:left w:val="none" w:sz="0" w:space="0" w:color="auto"/>
                    <w:bottom w:val="none" w:sz="0" w:space="0" w:color="auto"/>
                    <w:right w:val="none" w:sz="0" w:space="0" w:color="auto"/>
                  </w:divBdr>
                </w:div>
                <w:div w:id="1036588567">
                  <w:marLeft w:val="120"/>
                  <w:marRight w:val="0"/>
                  <w:marTop w:val="0"/>
                  <w:marBottom w:val="0"/>
                  <w:divBdr>
                    <w:top w:val="none" w:sz="0" w:space="0" w:color="auto"/>
                    <w:left w:val="none" w:sz="0" w:space="0" w:color="auto"/>
                    <w:bottom w:val="none" w:sz="0" w:space="0" w:color="auto"/>
                    <w:right w:val="none" w:sz="0" w:space="0" w:color="auto"/>
                  </w:divBdr>
                </w:div>
              </w:divsChild>
            </w:div>
          </w:divsChild>
        </w:div>
        <w:div w:id="67465488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ww.linkedin.com/in/nicpenajr/"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920</Words>
  <Characters>5249</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Gini Hart</dc:creator>
  <cp:keywords/>
  <dc:description/>
  <cp:lastModifiedBy>Gini Hart</cp:lastModifiedBy>
  <cp:revision>2</cp:revision>
  <dcterms:created xsi:type="dcterms:W3CDTF">2018-12-03T22:35:00Z</dcterms:created>
  <dcterms:modified xsi:type="dcterms:W3CDTF">2018-12-03T22:35:00Z</dcterms:modified>
</cp:coreProperties>
</file>